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ТЕМЫ РЕФЕРАТОВ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по дисциплине «Физика горных пород и процессов»</w:t>
      </w: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91B">
        <w:rPr>
          <w:rFonts w:ascii="Times New Roman" w:hAnsi="Times New Roman" w:cs="Times New Roman"/>
          <w:b/>
          <w:sz w:val="28"/>
          <w:szCs w:val="28"/>
        </w:rPr>
        <w:t>специальность 5В070700-Горное дело</w:t>
      </w:r>
    </w:p>
    <w:p w:rsidR="008A44F7" w:rsidRDefault="008A44F7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D291B">
        <w:rPr>
          <w:rFonts w:ascii="Times New Roman" w:hAnsi="Times New Roman" w:cs="Times New Roman"/>
          <w:b/>
          <w:sz w:val="28"/>
          <w:szCs w:val="28"/>
        </w:rPr>
        <w:t>2 рейтинг</w:t>
      </w:r>
      <w:r w:rsidR="008A44F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D291B">
        <w:rPr>
          <w:rFonts w:ascii="Times New Roman" w:hAnsi="Times New Roman" w:cs="Times New Roman"/>
          <w:sz w:val="28"/>
          <w:szCs w:val="28"/>
        </w:rPr>
        <w:t>Номер задания выбирается по порядковому номеру в портале</w:t>
      </w:r>
    </w:p>
    <w:p w:rsid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D291B">
        <w:rPr>
          <w:rFonts w:ascii="Times New Roman" w:hAnsi="Times New Roman" w:cs="Times New Roman"/>
          <w:sz w:val="28"/>
          <w:szCs w:val="28"/>
        </w:rPr>
        <w:t>Магнитные свойства горных пород и его влияние на разработку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D291B">
        <w:rPr>
          <w:rFonts w:ascii="Times New Roman" w:hAnsi="Times New Roman" w:cs="Times New Roman"/>
          <w:sz w:val="28"/>
          <w:szCs w:val="28"/>
        </w:rPr>
        <w:t>Электрические свойства горных пород.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1D291B">
        <w:rPr>
          <w:rFonts w:ascii="Times New Roman" w:hAnsi="Times New Roman" w:cs="Times New Roman"/>
          <w:sz w:val="28"/>
          <w:szCs w:val="28"/>
        </w:rPr>
        <w:t>Влияние акустических свойств пород на мониторинг массива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1D291B">
        <w:rPr>
          <w:rFonts w:ascii="Times New Roman" w:hAnsi="Times New Roman" w:cs="Times New Roman"/>
          <w:sz w:val="28"/>
          <w:szCs w:val="28"/>
        </w:rPr>
        <w:t>Акустические свойства горных пород, использование акустических свойств при разработке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1D291B">
        <w:rPr>
          <w:rFonts w:ascii="Times New Roman" w:hAnsi="Times New Roman" w:cs="Times New Roman"/>
          <w:sz w:val="28"/>
          <w:szCs w:val="28"/>
        </w:rPr>
        <w:t>Гидравлические свойства горных пород и влияние притока воды в выработки на способ проходки выработок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1D291B">
        <w:rPr>
          <w:rFonts w:ascii="Times New Roman" w:hAnsi="Times New Roman" w:cs="Times New Roman"/>
          <w:sz w:val="28"/>
          <w:szCs w:val="28"/>
        </w:rPr>
        <w:t xml:space="preserve"> Явление ползучести горных пород, что влияет на интенсивность ползучести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1D291B">
        <w:rPr>
          <w:rFonts w:ascii="Times New Roman" w:hAnsi="Times New Roman" w:cs="Times New Roman"/>
          <w:sz w:val="28"/>
          <w:szCs w:val="28"/>
        </w:rPr>
        <w:t>Релаксация напряжений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1D291B">
        <w:rPr>
          <w:rFonts w:ascii="Times New Roman" w:hAnsi="Times New Roman" w:cs="Times New Roman"/>
          <w:sz w:val="28"/>
          <w:szCs w:val="28"/>
        </w:rPr>
        <w:t xml:space="preserve">Дайте определения следующим понятиям: кавитация, коагуляция,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тиксотропия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>, люминесценция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1D291B">
        <w:rPr>
          <w:rFonts w:ascii="Times New Roman" w:hAnsi="Times New Roman" w:cs="Times New Roman"/>
          <w:sz w:val="28"/>
          <w:szCs w:val="28"/>
        </w:rPr>
        <w:t>Опишите процесс взаимодействия между напряжениями и относительной деформацией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1D291B">
        <w:rPr>
          <w:rFonts w:ascii="Times New Roman" w:hAnsi="Times New Roman" w:cs="Times New Roman"/>
          <w:sz w:val="28"/>
          <w:szCs w:val="28"/>
        </w:rPr>
        <w:t>Первая теория прочности горных пород – теория Галилея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1D291B">
        <w:rPr>
          <w:rFonts w:ascii="Times New Roman" w:hAnsi="Times New Roman" w:cs="Times New Roman"/>
          <w:sz w:val="28"/>
          <w:szCs w:val="28"/>
        </w:rPr>
        <w:t>Определение предела прочности на сжатие в лабораторных условиях, дайте определение, метод исследовании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1D291B">
        <w:rPr>
          <w:rFonts w:ascii="Times New Roman" w:hAnsi="Times New Roman" w:cs="Times New Roman"/>
          <w:sz w:val="28"/>
          <w:szCs w:val="28"/>
        </w:rPr>
        <w:t>Опишите упругие волны различных типов, таких как продольные, поперечные и изгибные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1D291B">
        <w:rPr>
          <w:rFonts w:ascii="Times New Roman" w:hAnsi="Times New Roman" w:cs="Times New Roman"/>
          <w:sz w:val="28"/>
          <w:szCs w:val="28"/>
        </w:rPr>
        <w:t>Влияние упругих свойств и плотности горных пород на скорость распространения упругих волн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1D291B">
        <w:rPr>
          <w:rFonts w:ascii="Times New Roman" w:hAnsi="Times New Roman" w:cs="Times New Roman"/>
          <w:sz w:val="28"/>
          <w:szCs w:val="28"/>
        </w:rPr>
        <w:t>Электромагнитные свойства горных пород. Приведите примеры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1D291B">
        <w:rPr>
          <w:rFonts w:ascii="Times New Roman" w:hAnsi="Times New Roman" w:cs="Times New Roman"/>
          <w:sz w:val="28"/>
          <w:szCs w:val="28"/>
        </w:rPr>
        <w:t>Базовые физические свойства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Pr="001D291B">
        <w:rPr>
          <w:rFonts w:ascii="Times New Roman" w:hAnsi="Times New Roman" w:cs="Times New Roman"/>
          <w:sz w:val="28"/>
          <w:szCs w:val="28"/>
        </w:rPr>
        <w:t>Теплопроводность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Pr="001D291B">
        <w:rPr>
          <w:rFonts w:ascii="Times New Roman" w:hAnsi="Times New Roman" w:cs="Times New Roman"/>
          <w:sz w:val="28"/>
          <w:szCs w:val="28"/>
        </w:rPr>
        <w:t>Спайность минералов, приведите примеры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1D291B">
        <w:rPr>
          <w:rFonts w:ascii="Times New Roman" w:hAnsi="Times New Roman" w:cs="Times New Roman"/>
          <w:sz w:val="28"/>
          <w:szCs w:val="28"/>
        </w:rPr>
        <w:t>Происхождение горных пород (генезис)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Pr="001D291B">
        <w:rPr>
          <w:rFonts w:ascii="Times New Roman" w:hAnsi="Times New Roman" w:cs="Times New Roman"/>
          <w:sz w:val="28"/>
          <w:szCs w:val="28"/>
        </w:rPr>
        <w:t>Дефекты в горных породах (дислокации, вакансии…)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1D291B">
        <w:rPr>
          <w:rFonts w:ascii="Times New Roman" w:hAnsi="Times New Roman" w:cs="Times New Roman"/>
          <w:sz w:val="28"/>
          <w:szCs w:val="28"/>
        </w:rPr>
        <w:t>Напряжения растяжения, предел прочности на растяжение горных пород, лабораторные способы определения предела прочности на растяжение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Pr="001D291B">
        <w:rPr>
          <w:rFonts w:ascii="Times New Roman" w:hAnsi="Times New Roman" w:cs="Times New Roman"/>
          <w:sz w:val="28"/>
          <w:szCs w:val="28"/>
        </w:rPr>
        <w:t>Реологические модели различных тел (упругого «Гука», вязкого «Ньютона» и др.)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1D291B">
        <w:rPr>
          <w:rFonts w:ascii="Times New Roman" w:hAnsi="Times New Roman" w:cs="Times New Roman"/>
          <w:sz w:val="28"/>
          <w:szCs w:val="28"/>
        </w:rPr>
        <w:t xml:space="preserve">Зависимость теплопроводности горных пород от пористости, </w:t>
      </w:r>
      <w:proofErr w:type="spellStart"/>
      <w:r w:rsidRPr="001D291B">
        <w:rPr>
          <w:rFonts w:ascii="Times New Roman" w:hAnsi="Times New Roman" w:cs="Times New Roman"/>
          <w:sz w:val="28"/>
          <w:szCs w:val="28"/>
        </w:rPr>
        <w:t>трещиноватости</w:t>
      </w:r>
      <w:proofErr w:type="spellEnd"/>
      <w:r w:rsidRPr="001D291B">
        <w:rPr>
          <w:rFonts w:ascii="Times New Roman" w:hAnsi="Times New Roman" w:cs="Times New Roman"/>
          <w:sz w:val="28"/>
          <w:szCs w:val="28"/>
        </w:rPr>
        <w:t xml:space="preserve"> и влажности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Pr="001D291B">
        <w:rPr>
          <w:rFonts w:ascii="Times New Roman" w:hAnsi="Times New Roman" w:cs="Times New Roman"/>
          <w:sz w:val="28"/>
          <w:szCs w:val="28"/>
        </w:rPr>
        <w:t>Основные характеристики магнитных полей и электрических полей в массиве горных пород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24. </w:t>
      </w:r>
      <w:r w:rsidRPr="001D291B">
        <w:rPr>
          <w:rFonts w:ascii="Times New Roman" w:hAnsi="Times New Roman" w:cs="Times New Roman"/>
          <w:sz w:val="28"/>
          <w:szCs w:val="28"/>
        </w:rPr>
        <w:t>Трещиноватость горных пород и его влияние на разработку месторождений полезных ископаемых</w:t>
      </w:r>
    </w:p>
    <w:p w:rsidR="001D291B" w:rsidRPr="001D291B" w:rsidRDefault="001D291B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75CD" w:rsidRPr="001D291B" w:rsidRDefault="001775CD" w:rsidP="001D29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775CD" w:rsidRPr="001D2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1B"/>
    <w:rsid w:val="001775CD"/>
    <w:rsid w:val="001D291B"/>
    <w:rsid w:val="008A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73E12"/>
  <w15:chartTrackingRefBased/>
  <w15:docId w15:val="{2E497B1C-4815-4A2D-AF43-2CC49E98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2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2018-11-23T18:23:00Z</dcterms:created>
  <dcterms:modified xsi:type="dcterms:W3CDTF">2019-09-26T11:36:00Z</dcterms:modified>
</cp:coreProperties>
</file>